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 w:ascii="黑体" w:hAnsi="黑体" w:eastAsia="黑体" w:cs="黑体"/>
          <w:b/>
          <w:bCs/>
          <w:sz w:val="40"/>
          <w:szCs w:val="48"/>
        </w:rPr>
        <w:t>《章程》规定会员的基本权利与义务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第九条 会员权利。会员享有下列权利：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（一）享有本会的选举权、被选举权和表决权；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（二）参加本会各种活动权；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（三）获得本会的服务；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（四）享有获得与本会合作机会的优先权；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（五）优先获得本会授予或者支持获得社会荣誉的权利；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（六）经本会会长办公会同意，优先享有获得本会有形资产、无形资产的使用权；（七）具有对本会工作的批评建议权和监督权；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（八）具有自愿入会和自由退会的选择权。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第十条 会员应履行下列义务：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（一）执行本会的决议；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（二）维护本会的信誉；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（三）完成本会交办的工作、办理本会委托事项；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（四）按规定按时缴纳会费；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bookmarkStart w:id="0" w:name="_GoBack"/>
      <w:bookmarkEnd w:id="0"/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（五）向本会反映情况，提供有关信息资料；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（六）按本会要求参加会议和活动。</w:t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  <w:r>
        <w:rPr>
          <w:rFonts w:hint="eastAsia"/>
          <w:sz w:val="24"/>
          <w:szCs w:val="32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B2890"/>
    <w:rsid w:val="3A8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2021-10-28T02:30:00Z</dcterms:created>
  <dc:creator>焕梅</dc:creator>
  <cp:lastModifiedBy>焕梅</cp:lastModifiedBy>
  <dcterms:modified xsi:type="dcterms:W3CDTF">2021-10-28T02:58:52Z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6F3C6F749F964D65ADE54FD47AC16A3D</vt:lpwstr>
  </property>
</Properties>
</file>