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A39EC"/>
    <w:p w14:paraId="FB3FA72D">
      <w:pPr>
        <w:jc w:val="center"/>
        <w:rPr>
          <w:rFonts w:hint="eastAsia" w:ascii="方正大标宋简体" w:hAnsi="方正大标宋简体" w:eastAsia="方正大标宋简体" w:cs="方正大标宋简体"/>
          <w:sz w:val="44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sz w:val="44"/>
        </w:rPr>
        <w:t>四川天府新区仁寿商会</w:t>
      </w:r>
    </w:p>
    <w:p w14:paraId="05FC17E3">
      <w:pPr>
        <w:jc w:val="center"/>
        <w:rPr>
          <w:rFonts w:hint="eastAsia" w:ascii="方正大标宋简体" w:hAnsi="方正大标宋简体" w:eastAsia="方正大标宋简体" w:cs="方正大标宋简体"/>
          <w:sz w:val="44"/>
        </w:rPr>
      </w:pPr>
      <w:r>
        <w:rPr>
          <w:rFonts w:hint="eastAsia" w:ascii="方正大标宋简体" w:hAnsi="方正大标宋简体" w:eastAsia="方正大标宋简体" w:cs="方正大标宋简体"/>
          <w:sz w:val="44"/>
        </w:rPr>
        <w:t>分会（专委会）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管理办法（试行）</w:t>
      </w:r>
    </w:p>
    <w:bookmarkEnd w:id="0"/>
    <w:p w14:paraId="6A471759"/>
    <w:p w14:paraId="24684248">
      <w:pPr>
        <w:spacing w:line="540" w:lineRule="exact"/>
        <w:ind w:firstLine="600" w:firstLineChars="200"/>
        <w:rPr>
          <w:rFonts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第一章</w:t>
      </w:r>
      <w:r>
        <w:rPr>
          <w:rFonts w:ascii="方正仿宋_GB2312" w:hAnsi="方正仿宋_GB2312" w:eastAsia="方正仿宋_GB2312" w:cs="方正仿宋_GB2312"/>
          <w:sz w:val="30"/>
          <w:szCs w:val="30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总则</w:t>
      </w:r>
    </w:p>
    <w:p w14:paraId="35B4FE08">
      <w:pPr>
        <w:spacing w:line="540" w:lineRule="exact"/>
        <w:ind w:firstLine="600" w:firstLineChars="200"/>
        <w:rPr>
          <w:rFonts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第一条</w:t>
      </w:r>
      <w:r>
        <w:rPr>
          <w:rFonts w:ascii="方正仿宋_GB2312" w:hAnsi="方正仿宋_GB2312" w:eastAsia="方正仿宋_GB2312" w:cs="方正仿宋_GB2312"/>
          <w:sz w:val="30"/>
          <w:szCs w:val="30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为规范商会分支机构管理，充分发挥分会、专委会职能作用，促进商会整体发展，依据《四川天府新区仁寿商会章程》制定本办法。</w:t>
      </w:r>
      <w:r>
        <w:rPr>
          <w:rFonts w:ascii="方正仿宋_GB2312" w:hAnsi="方正仿宋_GB2312" w:eastAsia="方正仿宋_GB2312" w:cs="方正仿宋_GB2312"/>
          <w:sz w:val="30"/>
          <w:szCs w:val="30"/>
        </w:rPr>
        <w:t xml:space="preserve">  </w:t>
      </w:r>
    </w:p>
    <w:p w14:paraId="49AACE28">
      <w:pPr>
        <w:spacing w:line="540" w:lineRule="exact"/>
        <w:ind w:firstLine="600" w:firstLineChars="200"/>
        <w:rPr>
          <w:rFonts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第二条</w:t>
      </w:r>
      <w:r>
        <w:rPr>
          <w:rFonts w:ascii="方正仿宋_GB2312" w:hAnsi="方正仿宋_GB2312" w:eastAsia="方正仿宋_GB2312" w:cs="方正仿宋_GB2312"/>
          <w:sz w:val="30"/>
          <w:szCs w:val="30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各分会和专委会作为商会分支机构，在商会理事团队的领导下积极开展商会各项工作，坚持</w:t>
      </w:r>
      <w:r>
        <w:rPr>
          <w:rFonts w:ascii="方正仿宋_GB2312" w:hAnsi="方正仿宋_GB2312" w:eastAsia="方正仿宋_GB2312" w:cs="方正仿宋_GB2312"/>
          <w:sz w:val="30"/>
          <w:szCs w:val="30"/>
        </w:rPr>
        <w:t>"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积极靠前、主动作为、商会支持、协同发展</w:t>
      </w:r>
      <w:r>
        <w:rPr>
          <w:rFonts w:ascii="方正仿宋_GB2312" w:hAnsi="方正仿宋_GB2312" w:eastAsia="方正仿宋_GB2312" w:cs="方正仿宋_GB2312"/>
          <w:sz w:val="30"/>
          <w:szCs w:val="30"/>
        </w:rPr>
        <w:t>"的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原则。</w:t>
      </w:r>
      <w:r>
        <w:rPr>
          <w:rFonts w:ascii="方正仿宋_GB2312" w:hAnsi="方正仿宋_GB2312" w:eastAsia="方正仿宋_GB2312" w:cs="方正仿宋_GB2312"/>
          <w:sz w:val="30"/>
          <w:szCs w:val="30"/>
        </w:rPr>
        <w:t xml:space="preserve">  </w:t>
      </w:r>
    </w:p>
    <w:p w14:paraId="46B3C975">
      <w:pPr>
        <w:spacing w:line="540" w:lineRule="exact"/>
        <w:ind w:firstLine="600" w:firstLineChars="200"/>
        <w:rPr>
          <w:rFonts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第三条</w:t>
      </w:r>
      <w:r>
        <w:rPr>
          <w:rFonts w:ascii="方正仿宋_GB2312" w:hAnsi="方正仿宋_GB2312" w:eastAsia="方正仿宋_GB2312" w:cs="方正仿宋_GB2312"/>
          <w:sz w:val="30"/>
          <w:szCs w:val="30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本办法适用于商会所属各分会和专业委员会。</w:t>
      </w:r>
    </w:p>
    <w:p w14:paraId="723CAF1D">
      <w:pPr>
        <w:spacing w:line="540" w:lineRule="exact"/>
        <w:ind w:firstLine="600" w:firstLineChars="200"/>
        <w:rPr>
          <w:rFonts w:ascii="方正仿宋_GB2312" w:hAnsi="方正仿宋_GB2312" w:eastAsia="方正仿宋_GB2312" w:cs="方正仿宋_GB2312"/>
          <w:sz w:val="30"/>
          <w:szCs w:val="30"/>
        </w:rPr>
      </w:pPr>
    </w:p>
    <w:p w14:paraId="1BB48002">
      <w:pPr>
        <w:spacing w:line="540" w:lineRule="exact"/>
        <w:ind w:firstLine="600" w:firstLineChars="200"/>
        <w:rPr>
          <w:rFonts w:ascii="方正仿宋_GB2312" w:hAnsi="方正仿宋_GB2312" w:eastAsia="方正仿宋_GB2312" w:cs="方正仿宋_GB2312"/>
          <w:sz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第二章</w:t>
      </w:r>
      <w:r>
        <w:rPr>
          <w:rFonts w:ascii="方正仿宋_GB2312" w:hAnsi="方正仿宋_GB2312" w:eastAsia="方正仿宋_GB2312" w:cs="方正仿宋_GB2312"/>
          <w:sz w:val="30"/>
          <w:szCs w:val="30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职责与任务</w:t>
      </w:r>
    </w:p>
    <w:p w14:paraId="6137DC24">
      <w:pPr>
        <w:spacing w:line="540" w:lineRule="exact"/>
        <w:ind w:firstLine="600" w:firstLineChars="200"/>
        <w:rPr>
          <w:rFonts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第四条 职责 会员走访调研与服务，组织开展联谊交流活动和专题活动，收集会员诉求和意见建议，发展壮大会员队伍。</w:t>
      </w:r>
      <w:r>
        <w:rPr>
          <w:rFonts w:ascii="方正仿宋_GB2312" w:hAnsi="方正仿宋_GB2312" w:eastAsia="方正仿宋_GB2312" w:cs="方正仿宋_GB2312"/>
          <w:sz w:val="30"/>
          <w:szCs w:val="30"/>
        </w:rPr>
        <w:t xml:space="preserve">  </w:t>
      </w:r>
    </w:p>
    <w:p w14:paraId="2B706D27">
      <w:pPr>
        <w:spacing w:line="540" w:lineRule="exact"/>
        <w:ind w:firstLine="600" w:firstLineChars="200"/>
        <w:rPr>
          <w:rFonts w:hint="default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30"/>
          <w:lang w:val="en-US" w:eastAsia="zh-CN"/>
        </w:rPr>
        <w:t>第五条 任务</w:t>
      </w:r>
    </w:p>
    <w:p w14:paraId="03D3935F">
      <w:pPr>
        <w:spacing w:line="540" w:lineRule="exact"/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1、会员走访调研与服务：每月不少于2次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。</w:t>
      </w:r>
    </w:p>
    <w:p w14:paraId="319D34E2">
      <w:pPr>
        <w:spacing w:line="540" w:lineRule="exact"/>
        <w:ind w:firstLine="600" w:firstLineChars="200"/>
        <w:rPr>
          <w:rFonts w:ascii="方正仿宋_GB2312" w:hAnsi="方正仿宋_GB2312" w:eastAsia="方正仿宋_GB2312" w:cs="方正仿宋_GB2312"/>
          <w:sz w:val="30"/>
          <w:szCs w:val="30"/>
        </w:rPr>
      </w:pPr>
      <w:r>
        <w:rPr>
          <w:rFonts w:ascii="方正仿宋_GB2312" w:hAnsi="方正仿宋_GB2312" w:eastAsia="方正仿宋_GB2312" w:cs="方正仿宋_GB2312"/>
          <w:sz w:val="30"/>
        </w:rPr>
        <w:t>2、组织开展活动：每月不少于1次。</w:t>
      </w:r>
    </w:p>
    <w:p w14:paraId="2DDBC5F2">
      <w:pPr>
        <w:spacing w:line="540" w:lineRule="exact"/>
        <w:ind w:firstLine="600" w:firstLineChars="200"/>
        <w:rPr>
          <w:rFonts w:ascii="方正仿宋_GB2312" w:hAnsi="方正仿宋_GB2312" w:eastAsia="方正仿宋_GB2312" w:cs="方正仿宋_GB2312"/>
          <w:sz w:val="30"/>
        </w:rPr>
      </w:pPr>
      <w:r>
        <w:rPr>
          <w:rFonts w:ascii="方正仿宋_GB2312" w:hAnsi="方正仿宋_GB2312" w:eastAsia="方正仿宋_GB2312" w:cs="方正仿宋_GB2312"/>
          <w:sz w:val="30"/>
        </w:rPr>
        <w:t>3、收集会员诉求和意见建议：每年不少于2次。</w:t>
      </w:r>
    </w:p>
    <w:p w14:paraId="23C79939">
      <w:pPr>
        <w:spacing w:line="540" w:lineRule="exact"/>
        <w:ind w:firstLine="600" w:firstLineChars="200"/>
        <w:rPr>
          <w:rFonts w:ascii="方正仿宋_GB2312" w:hAnsi="方正仿宋_GB2312" w:eastAsia="方正仿宋_GB2312" w:cs="方正仿宋_GB2312"/>
          <w:sz w:val="30"/>
        </w:rPr>
      </w:pPr>
      <w:r>
        <w:rPr>
          <w:rFonts w:ascii="方正仿宋_GB2312" w:hAnsi="方正仿宋_GB2312" w:eastAsia="方正仿宋_GB2312" w:cs="方正仿宋_GB2312"/>
          <w:sz w:val="30"/>
        </w:rPr>
        <w:t>4、收集企业发展相关政策、信息和资源，积极为会员企业商务发展牵线搭桥。</w:t>
      </w:r>
    </w:p>
    <w:p w14:paraId="D64AAFF2">
      <w:pPr>
        <w:spacing w:line="540" w:lineRule="exact"/>
        <w:ind w:firstLine="600" w:firstLineChars="200"/>
        <w:rPr>
          <w:rFonts w:ascii="方正仿宋_GB2312" w:hAnsi="方正仿宋_GB2312" w:eastAsia="方正仿宋_GB2312" w:cs="方正仿宋_GB2312"/>
          <w:sz w:val="30"/>
        </w:rPr>
      </w:pPr>
      <w:r>
        <w:rPr>
          <w:rFonts w:ascii="方正仿宋_GB2312" w:hAnsi="方正仿宋_GB2312" w:eastAsia="方正仿宋_GB2312" w:cs="方正仿宋_GB2312"/>
          <w:sz w:val="30"/>
        </w:rPr>
        <w:t>5、积极发展推荐新会员，每年不少于20家。</w:t>
      </w:r>
    </w:p>
    <w:p w14:paraId="B74B7597">
      <w:pPr>
        <w:spacing w:line="540" w:lineRule="exact"/>
        <w:ind w:firstLine="600" w:firstLineChars="200"/>
        <w:rPr>
          <w:rFonts w:ascii="方正仿宋_GB2312" w:hAnsi="方正仿宋_GB2312" w:eastAsia="方正仿宋_GB2312" w:cs="方正仿宋_GB2312"/>
          <w:sz w:val="30"/>
        </w:rPr>
      </w:pPr>
      <w:r>
        <w:rPr>
          <w:rFonts w:ascii="方正仿宋_GB2312" w:hAnsi="方正仿宋_GB2312" w:eastAsia="方正仿宋_GB2312" w:cs="方正仿宋_GB2312"/>
          <w:sz w:val="30"/>
        </w:rPr>
        <w:t>6、积极动员会员企业参加商会组织的各项活动和会议。</w:t>
      </w:r>
    </w:p>
    <w:p w14:paraId="4D826085">
      <w:pPr>
        <w:numPr>
          <w:ilvl w:val="0"/>
          <w:numId w:val="1"/>
        </w:numPr>
        <w:spacing w:line="540" w:lineRule="exact"/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商会的支持与保障</w:t>
      </w:r>
    </w:p>
    <w:p w14:paraId="7615F150">
      <w:pPr>
        <w:numPr>
          <w:ilvl w:val="0"/>
          <w:numId w:val="0"/>
        </w:numPr>
        <w:spacing w:line="540" w:lineRule="exact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 xml:space="preserve">    第六条 服务支持：商会秘书处积极支持参与分会和专委会各项服务工作，理事监事团队积极支持分会和专委会服务。</w:t>
      </w:r>
    </w:p>
    <w:p w14:paraId="DAED6A59">
      <w:pPr>
        <w:numPr>
          <w:ilvl w:val="0"/>
          <w:numId w:val="0"/>
        </w:numPr>
        <w:spacing w:line="540" w:lineRule="exact"/>
        <w:rPr>
          <w:rFonts w:hint="eastAsia" w:ascii="方正仿宋_GB2312" w:hAnsi="方正仿宋_GB2312" w:eastAsia="方正仿宋_GB2312" w:cs="方正仿宋_GB2312"/>
          <w:sz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lang w:val="en-US" w:eastAsia="zh-CN"/>
        </w:rPr>
        <w:t xml:space="preserve">   第七条 协调支持：商会秘书处积极协调支持分会和专委会相关事宜，对分会和专委会有难度的协调事项，由商会出面协调支持。</w:t>
      </w:r>
    </w:p>
    <w:p w14:paraId="D8664EC4">
      <w:pPr>
        <w:numPr>
          <w:ilvl w:val="0"/>
          <w:numId w:val="0"/>
        </w:numPr>
        <w:spacing w:line="540" w:lineRule="exact"/>
        <w:rPr>
          <w:rFonts w:hint="eastAsia" w:ascii="方正仿宋_GB2312" w:hAnsi="方正仿宋_GB2312" w:eastAsia="方正仿宋_GB2312" w:cs="方正仿宋_GB2312"/>
          <w:sz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lang w:val="en-US" w:eastAsia="zh-CN"/>
        </w:rPr>
        <w:t xml:space="preserve">   第八条 保障支持：商会按照会费收入金额的50%，给予分会和专委会活动经费保障支持；对分会和专委会所需的物料物资供应给予支持。</w:t>
      </w:r>
    </w:p>
    <w:p w14:paraId="4D735251">
      <w:pPr>
        <w:numPr>
          <w:ilvl w:val="0"/>
          <w:numId w:val="0"/>
        </w:numPr>
        <w:spacing w:line="540" w:lineRule="exact"/>
        <w:rPr>
          <w:rFonts w:hint="eastAsia" w:ascii="方正仿宋_GB2312" w:hAnsi="方正仿宋_GB2312" w:eastAsia="方正仿宋_GB2312" w:cs="方正仿宋_GB2312"/>
          <w:sz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lang w:val="en-US" w:eastAsia="zh-CN"/>
        </w:rPr>
        <w:t xml:space="preserve">   第九条 宣传支持：商会微信公众号专门设立分会和专委会活动宣传窗口。</w:t>
      </w:r>
    </w:p>
    <w:p w14:paraId="4DF67AD1">
      <w:pPr>
        <w:spacing w:line="540" w:lineRule="exact"/>
        <w:ind w:firstLine="600" w:firstLineChars="200"/>
        <w:rPr>
          <w:rFonts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第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四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章</w:t>
      </w:r>
      <w:r>
        <w:rPr>
          <w:rFonts w:ascii="方正仿宋_GB2312" w:hAnsi="方正仿宋_GB2312" w:eastAsia="方正仿宋_GB2312" w:cs="方正仿宋_GB2312"/>
          <w:sz w:val="30"/>
          <w:szCs w:val="30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附则</w:t>
      </w:r>
      <w:r>
        <w:rPr>
          <w:rFonts w:ascii="方正仿宋_GB2312" w:hAnsi="方正仿宋_GB2312" w:eastAsia="方正仿宋_GB2312" w:cs="方正仿宋_GB2312"/>
          <w:sz w:val="30"/>
          <w:szCs w:val="30"/>
        </w:rPr>
        <w:t xml:space="preserve"> </w:t>
      </w:r>
    </w:p>
    <w:p w14:paraId="769E2342">
      <w:pPr>
        <w:spacing w:line="540" w:lineRule="exact"/>
        <w:ind w:firstLine="600" w:firstLineChars="200"/>
        <w:rPr>
          <w:rFonts w:ascii="方正仿宋_GB2312" w:hAnsi="方正仿宋_GB2312" w:eastAsia="方正仿宋_GB2312" w:cs="方正仿宋_GB2312"/>
          <w:sz w:val="30"/>
          <w:szCs w:val="30"/>
        </w:rPr>
      </w:pPr>
      <w:r>
        <w:rPr>
          <w:rFonts w:ascii="方正仿宋_GB2312" w:hAnsi="方正仿宋_GB2312" w:eastAsia="方正仿宋_GB2312" w:cs="方正仿宋_GB2312"/>
          <w:sz w:val="30"/>
          <w:szCs w:val="30"/>
        </w:rPr>
        <w:t>1.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本办法由商会常务理事会负责解释。</w:t>
      </w:r>
      <w:r>
        <w:rPr>
          <w:rFonts w:ascii="方正仿宋_GB2312" w:hAnsi="方正仿宋_GB2312" w:eastAsia="方正仿宋_GB2312" w:cs="方正仿宋_GB2312"/>
          <w:sz w:val="30"/>
          <w:szCs w:val="30"/>
        </w:rPr>
        <w:t xml:space="preserve">  </w:t>
      </w:r>
    </w:p>
    <w:p w14:paraId="16093F36">
      <w:pPr>
        <w:spacing w:line="540" w:lineRule="exact"/>
        <w:ind w:firstLine="600" w:firstLineChars="200"/>
        <w:rPr>
          <w:rFonts w:ascii="方正仿宋_GB2312" w:hAnsi="方正仿宋_GB2312" w:eastAsia="方正仿宋_GB2312" w:cs="方正仿宋_GB2312"/>
          <w:sz w:val="30"/>
          <w:szCs w:val="30"/>
        </w:rPr>
      </w:pPr>
      <w:r>
        <w:rPr>
          <w:rFonts w:ascii="方正仿宋_GB2312" w:hAnsi="方正仿宋_GB2312" w:eastAsia="方正仿宋_GB2312" w:cs="方正仿宋_GB2312"/>
          <w:sz w:val="30"/>
          <w:szCs w:val="30"/>
        </w:rPr>
        <w:t>2.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本办法自发布之日起试行，根据实施情况适时修订。</w:t>
      </w:r>
    </w:p>
    <w:p w14:paraId="35E9C002"/>
    <w:p w14:paraId="56E0B9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9EBA9D"/>
    <w:multiLevelType w:val="singleLevel"/>
    <w:tmpl w:val="EC9EBA9D"/>
    <w:lvl w:ilvl="0" w:tentative="0">
      <w:start w:val="3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0687F"/>
    <w:rsid w:val="000F43BD"/>
    <w:rsid w:val="0067194F"/>
    <w:rsid w:val="00856051"/>
    <w:rsid w:val="00AF5F8F"/>
    <w:rsid w:val="00D50988"/>
    <w:rsid w:val="00D75127"/>
    <w:rsid w:val="32B0687F"/>
    <w:rsid w:val="4AA61103"/>
    <w:rsid w:val="535F2520"/>
    <w:rsid w:val="596D67BE"/>
    <w:rsid w:val="79A9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 w:locked="1"/>
    <w:lsdException w:uiPriority="99" w:name="heading 2" w:locked="1"/>
    <w:lsdException w:uiPriority="99" w:name="heading 3" w:locked="1"/>
    <w:lsdException w:uiPriority="99" w:name="heading 4" w:locked="1"/>
    <w:lsdException w:uiPriority="99" w:name="heading 5" w:locked="1"/>
    <w:lsdException w:uiPriority="99" w:name="heading 6" w:locked="1"/>
    <w:lsdException w:uiPriority="99" w:name="heading 7" w:locked="1"/>
    <w:lsdException w:uiPriority="99" w:name="heading 8" w:locked="1"/>
    <w:lsdException w:uiPriority="99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 w:locked="1"/>
    <w:lsdException w:unhideWhenUsed="0" w:uiPriority="99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638</Words>
  <Characters>643</Characters>
  <Lines>0</Lines>
  <Paragraphs>0</Paragraphs>
  <TotalTime>28</TotalTime>
  <ScaleCrop>false</ScaleCrop>
  <LinksUpToDate>false</LinksUpToDate>
  <CharactersWithSpaces>678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2025-06-03T13:22:00Z</dcterms:created>
  <dc:creator>朱榕天</dc:creator>
  <cp:lastModifiedBy>朱榕天</cp:lastModifiedBy>
  <dcterms:modified xsi:type="dcterms:W3CDTF">2025-06-23T08:56:46Z</dcterms:modified>
  <dc:title>四川天府新区仁寿商会分会管理办法（试行）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75E2F2D1CADA469EBA01B7358F98E915_13</vt:lpwstr>
  </property>
  <property fmtid="{D5CDD505-2E9C-101B-9397-08002B2CF9AE}" pid="4" name="KSOTemplateDocerSaveRecord">
    <vt:lpwstr>eyJoZGlkIjoiOGU5N2I1NjEzMjU5NWY5NjY0MzYwZDM2MTUwNmI1MDgiLCJ1c2VySWQiOiI1NTI3MTc5NjkifQ==</vt:lpwstr>
  </property>
</Properties>
</file>